
<file path=[Content_Types].xml><?xml version="1.0" encoding="utf-8"?>
<Types xmlns="http://schemas.openxmlformats.org/package/2006/content-types">
  <Default Extension="bin" ContentType="application/vnd.openxmlformats-officedocument.oleObject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B663EC" w:rsidRDefault="008E21B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  <w:r>
        <w:pict w14:anchorId="193A37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0;margin-top:0;width:50pt;height:50pt;z-index:251659776;visibility:hidden">
            <v:path o:extrusionok="t"/>
            <o:lock v:ext="edit" selection="t"/>
          </v:shape>
        </w:pict>
      </w:r>
    </w:p>
    <w:p w14:paraId="00000002" w14:textId="77777777" w:rsidR="00B663EC" w:rsidRDefault="00B663E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77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82"/>
        <w:gridCol w:w="4507"/>
        <w:gridCol w:w="3006"/>
        <w:gridCol w:w="1176"/>
      </w:tblGrid>
      <w:tr w:rsidR="00B663EC" w14:paraId="2B137D27" w14:textId="77777777">
        <w:trPr>
          <w:trHeight w:val="1031"/>
        </w:trPr>
        <w:tc>
          <w:tcPr>
            <w:tcW w:w="1082" w:type="dxa"/>
          </w:tcPr>
          <w:p w14:paraId="00000003" w14:textId="77777777" w:rsidR="00B663EC" w:rsidRDefault="008E21BB">
            <w:pPr>
              <w:spacing w:before="120"/>
              <w:jc w:val="center"/>
              <w:rPr>
                <w:rFonts w:ascii="Arial" w:eastAsia="Arial" w:hAnsi="Arial" w:cs="Arial"/>
                <w:color w:val="0000FF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114300" distR="114300">
                  <wp:extent cx="519430" cy="510540"/>
                  <wp:effectExtent l="0" t="0" r="0" b="0"/>
                  <wp:docPr id="1032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14:paraId="00000004" w14:textId="77777777" w:rsidR="00B663EC" w:rsidRDefault="008E21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NO ENSINO MÉDIO – PIBIC-EM-CNPq/UEM</w:t>
            </w:r>
          </w:p>
          <w:p w14:paraId="00000005" w14:textId="77777777" w:rsidR="00B663EC" w:rsidRDefault="008E21BB">
            <w:pPr>
              <w:ind w:right="284"/>
              <w:jc w:val="center"/>
              <w:rPr>
                <w:rFonts w:ascii="Arial" w:eastAsia="Arial" w:hAnsi="Arial" w:cs="Arial"/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76" w:type="dxa"/>
          </w:tcPr>
          <w:p w14:paraId="00000007" w14:textId="77777777" w:rsidR="00B663EC" w:rsidRDefault="008E21BB">
            <w:pPr>
              <w:spacing w:before="120"/>
              <w:jc w:val="center"/>
              <w:rPr>
                <w:rFonts w:ascii="CG Omega" w:eastAsia="CG Omega" w:hAnsi="CG Omega" w:cs="CG Omega"/>
                <w:color w:val="0000FF"/>
                <w:sz w:val="28"/>
                <w:szCs w:val="28"/>
              </w:rPr>
            </w:pPr>
            <w:r>
              <w:object w:dxaOrig="820" w:dyaOrig="840" w14:anchorId="2385F42D">
                <v:shape id="_x0000_s0" o:spid="_x0000_i1025" type="#_x0000_t75" style="width:41.2pt;height:42.1pt;visibility:visible" o:ole="">
                  <v:imagedata r:id="rId7" o:title=""/>
                  <v:path o:extrusionok="t"/>
                </v:shape>
                <o:OLEObject Type="Embed" ProgID="CorelDraw.Graphic.8" ShapeID="_x0000_s0" DrawAspect="Content" ObjectID="_1849159766" r:id="rId8"/>
              </w:object>
            </w:r>
          </w:p>
        </w:tc>
      </w:tr>
      <w:tr w:rsidR="00B663EC" w14:paraId="25B4FD7D" w14:textId="77777777">
        <w:tc>
          <w:tcPr>
            <w:tcW w:w="9771" w:type="dxa"/>
            <w:gridSpan w:val="4"/>
          </w:tcPr>
          <w:p w14:paraId="00000009" w14:textId="77777777" w:rsidR="00B663EC" w:rsidRDefault="008E21BB">
            <w:p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>
              <w:rPr>
                <w:sz w:val="24"/>
                <w:szCs w:val="24"/>
              </w:rPr>
              <w:tab/>
              <w:t xml:space="preserve">PERÍODO DE ABRANGÊNCIA DESTE RELATÓRIO </w:t>
            </w:r>
            <w:r>
              <w:rPr>
                <w:rFonts w:ascii="Arial" w:eastAsia="Arial" w:hAnsi="Arial" w:cs="Arial"/>
                <w:color w:val="FF0000"/>
              </w:rPr>
              <w:t>(obrigatório)</w:t>
            </w:r>
            <w:r>
              <w:rPr>
                <w:rFonts w:ascii="Arial" w:eastAsia="Arial" w:hAnsi="Arial" w:cs="Arial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B663EC" w14:paraId="2B6D605B" w14:textId="77777777">
        <w:tc>
          <w:tcPr>
            <w:tcW w:w="9771" w:type="dxa"/>
            <w:gridSpan w:val="4"/>
          </w:tcPr>
          <w:p w14:paraId="0000000E" w14:textId="77777777" w:rsidR="00B663EC" w:rsidRDefault="008E21BB">
            <w:pPr>
              <w:numPr>
                <w:ilvl w:val="0"/>
                <w:numId w:val="2"/>
              </w:numPr>
              <w:spacing w:before="120" w:after="12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TÍTULO DO PROJETO:</w:t>
            </w:r>
          </w:p>
          <w:p w14:paraId="2734E36C" w14:textId="77777777" w:rsidR="008E21BB" w:rsidRDefault="008E21BB" w:rsidP="008E21BB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Fonte: Times 14. </w:t>
            </w:r>
          </w:p>
          <w:p w14:paraId="33056D1E" w14:textId="77777777" w:rsidR="008E21BB" w:rsidRDefault="008E21BB" w:rsidP="008E21BB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Somente a primeira inicial em maiúsculo, exceto se nome próprio </w:t>
            </w:r>
          </w:p>
          <w:p w14:paraId="7237EB4A" w14:textId="77777777" w:rsidR="008E21BB" w:rsidRDefault="008E21BB" w:rsidP="008E21BB">
            <w:pPr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 xml:space="preserve">Negrito, centralizado, sem ponto de finalização </w:t>
            </w:r>
          </w:p>
          <w:p w14:paraId="25F4462D" w14:textId="664A7C74" w:rsidR="008E21BB" w:rsidRDefault="008E21BB" w:rsidP="008E21BB">
            <w:pPr>
              <w:spacing w:before="120" w:after="120"/>
              <w:ind w:left="85"/>
              <w:jc w:val="center"/>
              <w:rPr>
                <w:b/>
                <w:bCs/>
                <w:color w:val="EE0000"/>
                <w:sz w:val="24"/>
                <w:szCs w:val="24"/>
              </w:rPr>
            </w:pPr>
            <w:r>
              <w:rPr>
                <w:b/>
                <w:bCs/>
                <w:color w:val="EE0000"/>
                <w:sz w:val="24"/>
                <w:szCs w:val="24"/>
              </w:rPr>
              <w:t>O itálico poderá ser empregado em termos e expressões que requeiram tal destaque. Entrelinhamento simples</w:t>
            </w:r>
          </w:p>
          <w:p w14:paraId="0000000F" w14:textId="529550AC" w:rsidR="00B663EC" w:rsidRDefault="00B663EC">
            <w:pPr>
              <w:spacing w:before="120" w:after="120"/>
              <w:ind w:left="85"/>
              <w:jc w:val="center"/>
              <w:rPr>
                <w:sz w:val="24"/>
                <w:szCs w:val="24"/>
              </w:rPr>
            </w:pPr>
          </w:p>
        </w:tc>
      </w:tr>
      <w:tr w:rsidR="00B663EC" w14:paraId="1E164286" w14:textId="77777777">
        <w:tc>
          <w:tcPr>
            <w:tcW w:w="5589" w:type="dxa"/>
            <w:gridSpan w:val="2"/>
          </w:tcPr>
          <w:p w14:paraId="00000014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 xml:space="preserve">ORIENTADOR: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16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</w:rPr>
              <w:tab/>
              <w:t xml:space="preserve">DEPARTAMENTO: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B663EC" w14:paraId="5702E2C0" w14:textId="77777777">
        <w:tc>
          <w:tcPr>
            <w:tcW w:w="5589" w:type="dxa"/>
            <w:gridSpan w:val="2"/>
          </w:tcPr>
          <w:p w14:paraId="00000019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>
              <w:rPr>
                <w:sz w:val="24"/>
                <w:szCs w:val="24"/>
              </w:rPr>
              <w:tab/>
              <w:t xml:space="preserve">SUPERVISOR(ES): </w:t>
            </w:r>
            <w:r>
              <w:rPr>
                <w:color w:val="EE0000"/>
                <w:sz w:val="24"/>
                <w:szCs w:val="24"/>
              </w:rPr>
              <w:t>Nome completo, somente com as iniciais em maiúsculo.</w:t>
            </w:r>
          </w:p>
        </w:tc>
        <w:tc>
          <w:tcPr>
            <w:tcW w:w="4182" w:type="dxa"/>
            <w:gridSpan w:val="2"/>
          </w:tcPr>
          <w:p w14:paraId="0000001B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  <w:r>
              <w:rPr>
                <w:sz w:val="24"/>
                <w:szCs w:val="24"/>
              </w:rPr>
              <w:tab/>
              <w:t xml:space="preserve">COLÉGIO: </w:t>
            </w:r>
            <w:r>
              <w:rPr>
                <w:color w:val="EE0000"/>
                <w:sz w:val="24"/>
                <w:szCs w:val="24"/>
              </w:rPr>
              <w:t>Nome completo (SIGLA)</w:t>
            </w:r>
          </w:p>
        </w:tc>
      </w:tr>
      <w:tr w:rsidR="00B663EC" w14:paraId="24C1B1F3" w14:textId="77777777">
        <w:tc>
          <w:tcPr>
            <w:tcW w:w="9771" w:type="dxa"/>
            <w:gridSpan w:val="4"/>
          </w:tcPr>
          <w:p w14:paraId="0000001E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sz w:val="24"/>
                <w:szCs w:val="24"/>
              </w:rPr>
              <w:tab/>
              <w:t xml:space="preserve">BOLSISTA:  </w:t>
            </w:r>
            <w:r>
              <w:rPr>
                <w:color w:val="EE0000"/>
                <w:sz w:val="24"/>
                <w:szCs w:val="24"/>
              </w:rPr>
              <w:t>Nome completo, somente com a</w:t>
            </w:r>
            <w:r>
              <w:rPr>
                <w:color w:val="EE0000"/>
                <w:sz w:val="24"/>
                <w:szCs w:val="24"/>
              </w:rPr>
              <w:t>s iniciais em maiúsculo.</w:t>
            </w:r>
          </w:p>
        </w:tc>
      </w:tr>
      <w:tr w:rsidR="00B663EC" w14:paraId="35D474B8" w14:textId="77777777">
        <w:tc>
          <w:tcPr>
            <w:tcW w:w="9771" w:type="dxa"/>
            <w:gridSpan w:val="4"/>
          </w:tcPr>
          <w:p w14:paraId="00000023" w14:textId="77777777" w:rsidR="00B663EC" w:rsidRDefault="008E21BB">
            <w:pPr>
              <w:spacing w:before="240" w:after="240"/>
              <w:ind w:left="369" w:right="57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  <w:r>
              <w:rPr>
                <w:sz w:val="24"/>
                <w:szCs w:val="24"/>
              </w:rPr>
              <w:tab/>
              <w:t xml:space="preserve">O BOLSISTA ENCONTROU DIFICULDADES QUANTO AO DESENVOLVIMENTO DO PROJETO? EM CASO AFIRMATIVO, DESCREVA-AS. </w:t>
            </w:r>
          </w:p>
          <w:p w14:paraId="00000024" w14:textId="77777777" w:rsidR="00B663EC" w:rsidRDefault="008E21BB">
            <w:pPr>
              <w:ind w:firstLine="709"/>
              <w:jc w:val="both"/>
              <w:rPr>
                <w:rFonts w:ascii="Arial" w:eastAsia="Arial" w:hAnsi="Arial" w:cs="Arial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5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26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27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B663EC" w14:paraId="328E8E96" w14:textId="77777777">
        <w:trPr>
          <w:trHeight w:val="1449"/>
        </w:trPr>
        <w:tc>
          <w:tcPr>
            <w:tcW w:w="9771" w:type="dxa"/>
            <w:gridSpan w:val="4"/>
          </w:tcPr>
          <w:p w14:paraId="0000002C" w14:textId="77777777" w:rsidR="00B663EC" w:rsidRDefault="008E21BB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  <w:r>
              <w:rPr>
                <w:sz w:val="24"/>
                <w:szCs w:val="24"/>
              </w:rPr>
              <w:tab/>
              <w:t>AVALIAÇÃO DO ORIENTADOR SOBRE O DESEMPENHO DO BOLSISTA NO PROJETO.</w:t>
            </w:r>
          </w:p>
          <w:p w14:paraId="0000002D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2E" w14:textId="77777777" w:rsidR="00B663EC" w:rsidRDefault="008E21B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>[Times 12, entreli</w:t>
            </w:r>
            <w:r>
              <w:rPr>
                <w:color w:val="EE0000"/>
                <w:sz w:val="24"/>
                <w:szCs w:val="24"/>
              </w:rPr>
              <w:t xml:space="preserve">nhamento simples, margens justificadas.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parágrafo, 1,25 cm. Não deixar linha em branco entre um parágrafo e outro]. </w:t>
            </w:r>
          </w:p>
          <w:p w14:paraId="0000002F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30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  <w:p w14:paraId="00000031" w14:textId="77777777" w:rsidR="00B663EC" w:rsidRDefault="00B663EC">
            <w:pPr>
              <w:spacing w:before="240" w:after="240"/>
              <w:ind w:left="369" w:hanging="284"/>
              <w:jc w:val="both"/>
              <w:rPr>
                <w:sz w:val="24"/>
                <w:szCs w:val="24"/>
              </w:rPr>
            </w:pPr>
          </w:p>
        </w:tc>
      </w:tr>
      <w:tr w:rsidR="00B663EC" w14:paraId="271122EB" w14:textId="77777777">
        <w:trPr>
          <w:trHeight w:val="1031"/>
        </w:trPr>
        <w:tc>
          <w:tcPr>
            <w:tcW w:w="1082" w:type="dxa"/>
          </w:tcPr>
          <w:p w14:paraId="00000036" w14:textId="77777777" w:rsidR="00B663EC" w:rsidRDefault="008E21BB">
            <w:pPr>
              <w:spacing w:before="120"/>
              <w:jc w:val="center"/>
              <w:rPr>
                <w:color w:val="0000FF"/>
                <w:sz w:val="28"/>
                <w:szCs w:val="28"/>
              </w:rPr>
            </w:pPr>
            <w:r>
              <w:rPr>
                <w:noProof/>
              </w:rPr>
              <w:lastRenderedPageBreak/>
              <w:drawing>
                <wp:inline distT="0" distB="0" distL="114300" distR="114300">
                  <wp:extent cx="519430" cy="510540"/>
                  <wp:effectExtent l="0" t="0" r="0" b="0"/>
                  <wp:docPr id="1033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430" cy="5105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3" w:type="dxa"/>
            <w:gridSpan w:val="2"/>
          </w:tcPr>
          <w:p w14:paraId="00000037" w14:textId="77777777" w:rsidR="00B663EC" w:rsidRDefault="008E21BB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/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PROGRAMA INSTITUCIONAL DE BOLSAS DE INICIAÇÃO CIENTÍFICA NO ENSINO MÉDIO – PIBIC-EM-CNPq/UEM</w:t>
            </w:r>
          </w:p>
          <w:p w14:paraId="00000038" w14:textId="77777777" w:rsidR="00B663EC" w:rsidRDefault="008E21BB">
            <w:pPr>
              <w:ind w:right="284"/>
              <w:jc w:val="center"/>
              <w:rPr>
                <w:color w:val="0000FF"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RELATÓRIO PARCIAL</w:t>
            </w:r>
          </w:p>
        </w:tc>
        <w:tc>
          <w:tcPr>
            <w:tcW w:w="1176" w:type="dxa"/>
          </w:tcPr>
          <w:p w14:paraId="0000003A" w14:textId="77777777" w:rsidR="00B663EC" w:rsidRDefault="008E21BB">
            <w:pPr>
              <w:spacing w:before="120"/>
              <w:jc w:val="center"/>
              <w:rPr>
                <w:color w:val="0000FF"/>
                <w:sz w:val="28"/>
                <w:szCs w:val="28"/>
              </w:rPr>
            </w:pPr>
            <w:r>
              <w:object w:dxaOrig="820" w:dyaOrig="840" w14:anchorId="385B19A3">
                <v:shape id="_x0000_i1026" type="#_x0000_t75" style="width:41.2pt;height:42.1pt;visibility:visible" o:ole="">
                  <v:imagedata r:id="rId7" o:title=""/>
                  <v:path o:extrusionok="t"/>
                </v:shape>
                <o:OLEObject Type="Embed" ProgID="CorelDraw.Graphic.8" ShapeID="_x0000_i1026" DrawAspect="Content" ObjectID="_1849159767" r:id="rId9"/>
              </w:object>
            </w:r>
          </w:p>
        </w:tc>
      </w:tr>
      <w:tr w:rsidR="00B663EC" w14:paraId="57754824" w14:textId="77777777">
        <w:trPr>
          <w:trHeight w:val="2690"/>
        </w:trPr>
        <w:tc>
          <w:tcPr>
            <w:tcW w:w="9771" w:type="dxa"/>
            <w:gridSpan w:val="4"/>
          </w:tcPr>
          <w:p w14:paraId="0000003C" w14:textId="77777777" w:rsidR="00B663EC" w:rsidRDefault="008E21BB">
            <w:pPr>
              <w:numPr>
                <w:ilvl w:val="0"/>
                <w:numId w:val="1"/>
              </w:numPr>
              <w:spacing w:before="240" w:after="240"/>
              <w:ind w:right="5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CONSIDERANDO OS OBJETIVOS PROPOSTOS, BEM COMO O PLANO DE TRABALHO E O CRONOGRAMA DE EXECUÇÃO DO PROJETO, </w:t>
            </w:r>
            <w:r>
              <w:rPr>
                <w:sz w:val="24"/>
                <w:szCs w:val="24"/>
                <w:u w:val="single"/>
              </w:rPr>
              <w:t>DESCREVA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u w:val="single"/>
              </w:rPr>
              <w:t>DETALHADAMENTE</w:t>
            </w:r>
            <w:r>
              <w:rPr>
                <w:sz w:val="24"/>
                <w:szCs w:val="24"/>
              </w:rPr>
              <w:t xml:space="preserve"> OS RESULTADOS ALCANÇADOS NO PERÍODO DESTE RELATÓRIO.</w:t>
            </w:r>
          </w:p>
          <w:p w14:paraId="0000003D" w14:textId="77777777" w:rsidR="00B663EC" w:rsidRDefault="008E21BB">
            <w:pPr>
              <w:ind w:firstLine="709"/>
              <w:jc w:val="both"/>
              <w:rPr>
                <w:color w:val="EE0000"/>
                <w:sz w:val="24"/>
                <w:szCs w:val="24"/>
              </w:rPr>
            </w:pPr>
            <w:r>
              <w:rPr>
                <w:color w:val="EE0000"/>
                <w:sz w:val="24"/>
                <w:szCs w:val="24"/>
              </w:rPr>
              <w:t xml:space="preserve">[Times 12, entrelinhamento 1,5 cm, </w:t>
            </w:r>
            <w:proofErr w:type="spellStart"/>
            <w:r>
              <w:rPr>
                <w:color w:val="EE0000"/>
                <w:sz w:val="24"/>
                <w:szCs w:val="24"/>
              </w:rPr>
              <w:t>adentramento</w:t>
            </w:r>
            <w:proofErr w:type="spellEnd"/>
            <w:r>
              <w:rPr>
                <w:color w:val="EE0000"/>
                <w:sz w:val="24"/>
                <w:szCs w:val="24"/>
              </w:rPr>
              <w:t xml:space="preserve"> de abertura de parágrafo 1</w:t>
            </w:r>
            <w:r>
              <w:rPr>
                <w:color w:val="EE0000"/>
                <w:sz w:val="24"/>
                <w:szCs w:val="24"/>
              </w:rPr>
              <w:t>,25 cm, margens justificadas. Não deixar linha em branco entre um parágrafo e outro. Caso haja inserção de intertítulos, estes deverão ser negritados e estar alinhados à esquerda na página, somente com a primeira inicial em maiúsculo, exceto se nome própri</w:t>
            </w:r>
            <w:r>
              <w:rPr>
                <w:color w:val="EE0000"/>
                <w:sz w:val="24"/>
                <w:szCs w:val="24"/>
              </w:rPr>
              <w:t xml:space="preserve">o. Deixar uma linha em branco antes e depois do intertítulo.] </w:t>
            </w:r>
          </w:p>
          <w:p w14:paraId="0000003E" w14:textId="77777777" w:rsidR="00B663EC" w:rsidRDefault="00B663EC">
            <w:pPr>
              <w:spacing w:before="240" w:after="240"/>
              <w:jc w:val="both"/>
            </w:pPr>
          </w:p>
          <w:p w14:paraId="0000003F" w14:textId="77777777" w:rsidR="00B663EC" w:rsidRDefault="00B663EC">
            <w:pPr>
              <w:spacing w:before="240" w:after="240"/>
              <w:jc w:val="both"/>
            </w:pPr>
          </w:p>
          <w:p w14:paraId="00000040" w14:textId="77777777" w:rsidR="00B663EC" w:rsidRDefault="00B663EC">
            <w:pPr>
              <w:spacing w:before="240" w:after="240"/>
              <w:jc w:val="both"/>
            </w:pPr>
          </w:p>
          <w:p w14:paraId="00000041" w14:textId="77777777" w:rsidR="00B663EC" w:rsidRDefault="00B663EC">
            <w:pPr>
              <w:spacing w:before="240" w:after="240"/>
              <w:jc w:val="both"/>
            </w:pPr>
          </w:p>
          <w:p w14:paraId="00000042" w14:textId="77777777" w:rsidR="00B663EC" w:rsidRDefault="00B663EC">
            <w:pPr>
              <w:spacing w:before="240" w:after="240"/>
              <w:jc w:val="both"/>
            </w:pPr>
          </w:p>
          <w:p w14:paraId="00000043" w14:textId="77777777" w:rsidR="00B663EC" w:rsidRDefault="00B663EC">
            <w:pPr>
              <w:spacing w:before="240" w:after="240"/>
              <w:jc w:val="both"/>
            </w:pPr>
          </w:p>
        </w:tc>
      </w:tr>
      <w:tr w:rsidR="00B663EC" w:rsidRPr="008E21BB" w14:paraId="704F24C0" w14:textId="77777777">
        <w:trPr>
          <w:trHeight w:val="2209"/>
        </w:trPr>
        <w:tc>
          <w:tcPr>
            <w:tcW w:w="9771" w:type="dxa"/>
            <w:gridSpan w:val="4"/>
          </w:tcPr>
          <w:p w14:paraId="00000048" w14:textId="77777777" w:rsidR="00B663EC" w:rsidRPr="008E21BB" w:rsidRDefault="008E21BB">
            <w:pPr>
              <w:spacing w:before="120" w:after="120"/>
              <w:ind w:left="85"/>
              <w:jc w:val="both"/>
              <w:rPr>
                <w:rFonts w:eastAsia="Arial"/>
                <w:sz w:val="24"/>
                <w:szCs w:val="24"/>
              </w:rPr>
            </w:pPr>
            <w:r w:rsidRPr="008E21BB">
              <w:rPr>
                <w:rFonts w:eastAsia="Arial"/>
                <w:b/>
                <w:bCs/>
                <w:sz w:val="24"/>
                <w:szCs w:val="24"/>
              </w:rPr>
              <w:t>DATA: ___/___/___</w:t>
            </w:r>
          </w:p>
          <w:p w14:paraId="00000049" w14:textId="77777777" w:rsidR="00B663EC" w:rsidRPr="008E21BB" w:rsidRDefault="00B663EC">
            <w:pPr>
              <w:spacing w:before="120" w:after="120"/>
              <w:ind w:left="85"/>
              <w:jc w:val="both"/>
              <w:rPr>
                <w:rFonts w:eastAsia="Arial"/>
                <w:sz w:val="24"/>
                <w:szCs w:val="24"/>
              </w:rPr>
            </w:pPr>
          </w:p>
          <w:p w14:paraId="30444125" w14:textId="0F6104DB" w:rsidR="008E21BB" w:rsidRPr="008E21BB" w:rsidRDefault="008E21BB" w:rsidP="008E21BB">
            <w:pPr>
              <w:textDirection w:val="btLr"/>
              <w:rPr>
                <w:sz w:val="24"/>
                <w:szCs w:val="24"/>
              </w:rPr>
            </w:pPr>
          </w:p>
          <w:tbl>
            <w:tblPr>
              <w:tblStyle w:val="Tabelacomgrade"/>
              <w:tblW w:w="0" w:type="auto"/>
              <w:tblInd w:w="85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772"/>
              <w:gridCol w:w="4773"/>
            </w:tblGrid>
            <w:tr w:rsidR="008E21BB" w:rsidRPr="008E21BB" w14:paraId="6EDEA855" w14:textId="77777777" w:rsidTr="008E21BB">
              <w:tc>
                <w:tcPr>
                  <w:tcW w:w="4772" w:type="dxa"/>
                </w:tcPr>
                <w:p w14:paraId="38251CDC" w14:textId="0E0E1C92" w:rsidR="008E21BB" w:rsidRPr="008E21BB" w:rsidRDefault="008E21BB" w:rsidP="008E21BB">
                  <w:pPr>
                    <w:pBdr>
                      <w:bottom w:val="single" w:sz="12" w:space="1" w:color="auto"/>
                    </w:pBdr>
                    <w:ind w:left="0" w:hanging="2"/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</w:pPr>
                </w:p>
                <w:p w14:paraId="1E145BAF" w14:textId="77777777" w:rsidR="008E21BB" w:rsidRPr="008E21BB" w:rsidRDefault="008E21BB" w:rsidP="008E21BB">
                  <w:pPr>
                    <w:ind w:left="0" w:hanging="2"/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</w:pPr>
                </w:p>
                <w:p w14:paraId="51686F4E" w14:textId="38EC3003" w:rsidR="008E21BB" w:rsidRPr="008E21BB" w:rsidRDefault="008E21BB" w:rsidP="008E21BB">
                  <w:pPr>
                    <w:ind w:left="0" w:hanging="2"/>
                    <w:jc w:val="center"/>
                    <w:rPr>
                      <w:rFonts w:eastAsia="Arial"/>
                      <w:sz w:val="24"/>
                      <w:szCs w:val="24"/>
                    </w:rPr>
                  </w:pPr>
                  <w:r w:rsidRPr="008E21BB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Assinatura do bolsista</w:t>
                  </w:r>
                </w:p>
              </w:tc>
              <w:tc>
                <w:tcPr>
                  <w:tcW w:w="4773" w:type="dxa"/>
                </w:tcPr>
                <w:p w14:paraId="73F790A0" w14:textId="519BFCDB" w:rsidR="008E21BB" w:rsidRPr="008E21BB" w:rsidRDefault="008E21BB" w:rsidP="008E21BB">
                  <w:pPr>
                    <w:pBdr>
                      <w:bottom w:val="single" w:sz="12" w:space="1" w:color="auto"/>
                    </w:pBdr>
                    <w:ind w:left="0" w:hanging="2"/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</w:pPr>
                </w:p>
                <w:p w14:paraId="68604DF7" w14:textId="77777777" w:rsidR="008E21BB" w:rsidRPr="008E21BB" w:rsidRDefault="008E21BB" w:rsidP="008E21BB">
                  <w:pPr>
                    <w:ind w:left="0" w:hanging="2"/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</w:pPr>
                </w:p>
                <w:p w14:paraId="2E82E6D8" w14:textId="4E6AD844" w:rsidR="008E21BB" w:rsidRPr="008E21BB" w:rsidRDefault="008E21BB" w:rsidP="008E21BB">
                  <w:pPr>
                    <w:ind w:left="0" w:hanging="2"/>
                    <w:jc w:val="center"/>
                    <w:rPr>
                      <w:rFonts w:eastAsia="Arial"/>
                      <w:sz w:val="24"/>
                      <w:szCs w:val="24"/>
                    </w:rPr>
                  </w:pPr>
                  <w:r w:rsidRPr="008E21BB">
                    <w:rPr>
                      <w:rFonts w:eastAsia="Arial"/>
                      <w:b/>
                      <w:color w:val="000000"/>
                      <w:sz w:val="24"/>
                      <w:szCs w:val="24"/>
                    </w:rPr>
                    <w:t>Assinatura do orientador</w:t>
                  </w:r>
                </w:p>
              </w:tc>
            </w:tr>
          </w:tbl>
          <w:p w14:paraId="0000004D" w14:textId="77777777" w:rsidR="00B663EC" w:rsidRPr="008E21BB" w:rsidRDefault="00B663EC" w:rsidP="008E21BB">
            <w:pPr>
              <w:spacing w:before="120" w:after="120"/>
              <w:ind w:left="85"/>
              <w:jc w:val="both"/>
              <w:rPr>
                <w:rFonts w:eastAsia="Arial"/>
                <w:sz w:val="24"/>
                <w:szCs w:val="24"/>
              </w:rPr>
            </w:pPr>
          </w:p>
        </w:tc>
      </w:tr>
    </w:tbl>
    <w:p w14:paraId="00000052" w14:textId="77777777" w:rsidR="00B663EC" w:rsidRDefault="00B663EC">
      <w:pPr>
        <w:ind w:left="85"/>
        <w:rPr>
          <w:sz w:val="24"/>
          <w:szCs w:val="24"/>
        </w:rPr>
      </w:pPr>
    </w:p>
    <w:p w14:paraId="00000053" w14:textId="77777777" w:rsidR="00B663EC" w:rsidRDefault="008E21BB">
      <w:pPr>
        <w:ind w:left="85"/>
        <w:rPr>
          <w:color w:val="FF0000"/>
          <w:sz w:val="24"/>
          <w:szCs w:val="24"/>
        </w:rPr>
      </w:pPr>
      <w:r>
        <w:rPr>
          <w:b/>
          <w:bCs/>
          <w:color w:val="FF0000"/>
          <w:sz w:val="24"/>
          <w:szCs w:val="24"/>
        </w:rPr>
        <w:t>ESTE RELATÓRIO DEVERÁ SER ANEXADO, EM PDF, NO SGPEX.</w:t>
      </w:r>
    </w:p>
    <w:p w14:paraId="00000054" w14:textId="77777777" w:rsidR="00B663EC" w:rsidRPr="008E21BB" w:rsidRDefault="00B663EC">
      <w:pPr>
        <w:ind w:left="85"/>
        <w:rPr>
          <w:color w:val="FF0000"/>
          <w:sz w:val="24"/>
          <w:szCs w:val="24"/>
        </w:rPr>
      </w:pPr>
    </w:p>
    <w:p w14:paraId="00000055" w14:textId="77777777" w:rsidR="00B663EC" w:rsidRPr="008E21BB" w:rsidRDefault="008E21BB">
      <w:pPr>
        <w:ind w:left="85"/>
        <w:jc w:val="both"/>
        <w:rPr>
          <w:rFonts w:eastAsia="Arial"/>
          <w:color w:val="EE0000"/>
          <w:sz w:val="24"/>
          <w:szCs w:val="24"/>
        </w:rPr>
      </w:pPr>
      <w:r w:rsidRPr="008E21BB">
        <w:rPr>
          <w:rFonts w:eastAsia="Arial"/>
          <w:b/>
          <w:bCs/>
          <w:color w:val="EE0000"/>
          <w:sz w:val="24"/>
          <w:szCs w:val="24"/>
        </w:rPr>
        <w:t xml:space="preserve">Todas as orientações em vermelho deverão ser apagadas deste relatório semestral, inclusive esta orientação. </w:t>
      </w:r>
    </w:p>
    <w:p w14:paraId="00000056" w14:textId="77777777" w:rsidR="00B663EC" w:rsidRDefault="00B663EC">
      <w:pPr>
        <w:ind w:left="85"/>
        <w:rPr>
          <w:color w:val="FF0000"/>
          <w:sz w:val="24"/>
          <w:szCs w:val="24"/>
        </w:rPr>
      </w:pPr>
    </w:p>
    <w:sectPr w:rsidR="00B663EC">
      <w:pgSz w:w="11907" w:h="16840"/>
      <w:pgMar w:top="1134" w:right="1134" w:bottom="851" w:left="1134" w:header="720" w:footer="720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1" w:fontKey="{EB8A3FED-7DEE-4213-A0D9-D8648655C395}"/>
  </w:font>
  <w:font w:name="CG Omega">
    <w:altName w:val="Candara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511A2BCA-D886-4104-8B63-13BD413893CE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21AB8E21-3EDE-42B9-8895-9D2E0806CFC3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A60AC"/>
    <w:multiLevelType w:val="multilevel"/>
    <w:tmpl w:val="EA3C8D40"/>
    <w:lvl w:ilvl="0">
      <w:start w:val="2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4798513D"/>
    <w:multiLevelType w:val="multilevel"/>
    <w:tmpl w:val="D4CC0D6C"/>
    <w:lvl w:ilvl="0">
      <w:start w:val="10"/>
      <w:numFmt w:val="decimal"/>
      <w:lvlText w:val="%1."/>
      <w:lvlJc w:val="left"/>
      <w:pPr>
        <w:ind w:left="4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1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6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3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0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7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205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TrueTypeFonts/>
  <w:proofState w:spelling="clean" w:grammar="clean"/>
  <w:defaultTabStop w:val="720"/>
  <w:hyphenationZone w:val="425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63EC"/>
    <w:rsid w:val="008E21BB"/>
    <w:rsid w:val="00B663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8EFE62E"/>
  <w15:docId w15:val="{3DE6C0EF-C670-4391-8D1A-D0CBFEF80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suppressAutoHyphens/>
      <w:spacing w:before="12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3402" w:hangingChars="1" w:hanging="1"/>
      <w:jc w:val="center"/>
      <w:textDirection w:val="btLr"/>
      <w:textAlignment w:val="top"/>
      <w:outlineLvl w:val="1"/>
    </w:pPr>
    <w:rPr>
      <w:rFonts w:ascii="Arial" w:hAnsi="Arial"/>
      <w:b/>
      <w:position w:val="-1"/>
      <w:sz w:val="14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suppressAutoHyphens/>
      <w:spacing w:before="20" w:after="20" w:line="1" w:lineRule="atLeast"/>
      <w:ind w:leftChars="-1" w:left="369" w:hangingChars="1" w:hanging="1"/>
      <w:jc w:val="both"/>
      <w:textDirection w:val="btLr"/>
      <w:textAlignment w:val="top"/>
      <w:outlineLvl w:val="2"/>
    </w:pPr>
    <w:rPr>
      <w:rFonts w:ascii="Arial" w:hAnsi="Arial"/>
      <w:b/>
      <w:position w:val="-1"/>
      <w:sz w:val="14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3"/>
    </w:pPr>
    <w:rPr>
      <w:rFonts w:ascii="Arial" w:hAnsi="Arial"/>
      <w:b/>
      <w:position w:val="-1"/>
      <w:sz w:val="1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suppressAutoHyphens/>
      <w:spacing w:before="80" w:after="80" w:line="1" w:lineRule="atLeast"/>
      <w:ind w:leftChars="-1" w:left="-1" w:hangingChars="1" w:hanging="1"/>
      <w:jc w:val="center"/>
      <w:textDirection w:val="btLr"/>
      <w:textAlignment w:val="top"/>
      <w:outlineLvl w:val="4"/>
    </w:pPr>
    <w:rPr>
      <w:rFonts w:ascii="Arial" w:hAnsi="Arial"/>
      <w:b/>
      <w:position w:val="-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suppressAutoHyphens/>
      <w:spacing w:before="60" w:after="20" w:line="1" w:lineRule="atLeast"/>
      <w:ind w:leftChars="-1" w:left="28" w:right="28" w:hangingChars="1" w:hanging="1"/>
      <w:jc w:val="center"/>
      <w:textDirection w:val="btLr"/>
      <w:textAlignment w:val="top"/>
      <w:outlineLvl w:val="5"/>
    </w:pPr>
    <w:rPr>
      <w:rFonts w:ascii="Arial" w:hAnsi="Arial"/>
      <w:b/>
      <w:i/>
      <w:position w:val="-1"/>
      <w:sz w:val="1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Textoembloco">
    <w:name w:val="Block Text"/>
    <w:basedOn w:val="Normal"/>
    <w:pPr>
      <w:suppressAutoHyphens/>
      <w:spacing w:before="60" w:after="20" w:line="1" w:lineRule="atLeast"/>
      <w:ind w:leftChars="-1" w:left="567" w:right="567" w:hangingChars="1" w:hanging="1"/>
      <w:jc w:val="center"/>
      <w:textDirection w:val="btLr"/>
      <w:textAlignment w:val="top"/>
      <w:outlineLvl w:val="0"/>
    </w:pPr>
    <w:rPr>
      <w:rFonts w:ascii="Arial" w:hAnsi="Arial"/>
      <w:b/>
      <w:position w:val="-1"/>
      <w:sz w:val="14"/>
    </w:rPr>
  </w:style>
  <w:style w:type="paragraph" w:styleId="Recuodecorpodetexto">
    <w:name w:val="Body Text Indent"/>
    <w:basedOn w:val="Normal"/>
    <w:pPr>
      <w:suppressAutoHyphens/>
      <w:spacing w:before="120" w:after="120" w:line="1" w:lineRule="atLeast"/>
      <w:ind w:leftChars="-1" w:left="369" w:hangingChars="1" w:hanging="284"/>
      <w:jc w:val="both"/>
      <w:textDirection w:val="btLr"/>
      <w:textAlignment w:val="top"/>
      <w:outlineLvl w:val="0"/>
    </w:pPr>
    <w:rPr>
      <w:rFonts w:ascii="Arial" w:hAnsi="Arial"/>
      <w:position w:val="-1"/>
    </w:rPr>
  </w:style>
  <w:style w:type="paragraph" w:styleId="Recuodecorpodetexto2">
    <w:name w:val="Body Text Indent 2"/>
    <w:basedOn w:val="Normal"/>
    <w:pPr>
      <w:suppressAutoHyphens/>
      <w:spacing w:line="1" w:lineRule="atLeast"/>
      <w:ind w:leftChars="-1" w:left="85" w:hangingChars="1" w:firstLine="1701"/>
      <w:jc w:val="both"/>
      <w:textDirection w:val="btLr"/>
      <w:textAlignment w:val="top"/>
      <w:outlineLvl w:val="0"/>
    </w:pPr>
    <w:rPr>
      <w:rFonts w:ascii="Arial" w:hAnsi="Arial"/>
      <w:b/>
      <w:position w:val="-1"/>
      <w:sz w:val="24"/>
    </w:rPr>
  </w:style>
  <w:style w:type="paragraph" w:styleId="Corpodetexto">
    <w:name w:val="Body Text"/>
    <w:basedOn w:val="Normal"/>
    <w:pPr>
      <w:suppressAutoHyphens/>
      <w:spacing w:before="480" w:after="120" w:line="1" w:lineRule="atLeast"/>
      <w:ind w:leftChars="-1" w:left="-1" w:hangingChars="1" w:hanging="1"/>
      <w:jc w:val="center"/>
      <w:textDirection w:val="btLr"/>
      <w:textAlignment w:val="top"/>
      <w:outlineLvl w:val="0"/>
    </w:pPr>
    <w:rPr>
      <w:rFonts w:ascii="Arial" w:hAnsi="Arial"/>
      <w:b/>
      <w:i/>
      <w:position w:val="-1"/>
      <w:sz w:val="24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2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9R1cArV9dtDsIgt6zHbdq1XQh2A==">CgMxLjA4AHIhMWlFQzl5U2JDT0MtYnh6T3VLNjlJY01PMldyTVVPVXBV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349</Words>
  <Characters>1886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Pró-Reitoria de Pesquisa e Pós-Graduação</dc:creator>
  <cp:lastModifiedBy>ppg</cp:lastModifiedBy>
  <cp:revision>2</cp:revision>
  <dcterms:created xsi:type="dcterms:W3CDTF">2026-03-10T11:23:00Z</dcterms:created>
  <dcterms:modified xsi:type="dcterms:W3CDTF">2026-08-25T13:43:00Z</dcterms:modified>
</cp:coreProperties>
</file>